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C36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br/>
      </w:r>
    </w:p>
    <w:p w14:paraId="6D60017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Vocational Rehabilitation</w:t>
      </w:r>
    </w:p>
    <w:p w14:paraId="1724EACE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Transition and Youth Career Services</w:t>
      </w:r>
    </w:p>
    <w:p w14:paraId="7E5099B4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Your Future starts with YOU!</w:t>
      </w:r>
    </w:p>
    <w:p w14:paraId="7525896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3C15D7F7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2D0AEF94" w14:textId="069A54D2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Mississippi Department of Rehabilitation </w:t>
      </w:r>
      <w:r w:rsidR="00621BF1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Services</w:t>
      </w:r>
    </w:p>
    <w:p w14:paraId="1795DA3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www.mdrs.ms.gov</w:t>
      </w:r>
    </w:p>
    <w:p w14:paraId="6AE1DEA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76268E1E" w14:textId="5755E2D9" w:rsidR="007F1C6F" w:rsidRPr="007F1C6F" w:rsidRDefault="00A65A03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ABOUT</w:t>
      </w:r>
    </w:p>
    <w:p w14:paraId="098E1A6B" w14:textId="39EFEFA4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The Transition Services Program works with eligible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secondary school students with disabilities to enable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them to transition from school to subsequent work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environments.</w:t>
      </w:r>
    </w:p>
    <w:p w14:paraId="74F31A7C" w14:textId="77777777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0B55FA0E" w14:textId="55FEB3C1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Vocational Rehabilitation (VR) works cooperatively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with the Mississippi Department of Education and</w:t>
      </w:r>
    </w:p>
    <w:p w14:paraId="0895C3B6" w14:textId="4C9771F4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local school districts in planning and implementing a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variety of programs designed to provide training and</w:t>
      </w:r>
    </w:p>
    <w:p w14:paraId="33D8A122" w14:textId="12F551EB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assistance for students with disabilities to support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them in making the difficult transition from school to</w:t>
      </w:r>
    </w:p>
    <w:p w14:paraId="6A2AF718" w14:textId="18AA5DCF" w:rsidR="007F1C6F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work.</w:t>
      </w:r>
    </w:p>
    <w:p w14:paraId="079287CF" w14:textId="77777777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51033774" w14:textId="17E17E13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SERVICES</w:t>
      </w:r>
    </w:p>
    <w:p w14:paraId="5FC54C11" w14:textId="461B73C4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Services are designed to be provided through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collaboration between the local school and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Vocational Rehabilitation, and can include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assistance with transition planning, developing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postsecondary goals, career exploration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counseling, work-based learning experiences,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instruction in self-advocacy, and more.</w:t>
      </w:r>
    </w:p>
    <w:p w14:paraId="5949E36F" w14:textId="77777777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13A7A167" w14:textId="7D7F7910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The services received are arranged for and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provided based on individual needs, so the length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of time it takes to prepare for employment is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different for each student.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Most services are provided at no cost to the</w:t>
      </w:r>
    </w:p>
    <w:p w14:paraId="7D6F8451" w14:textId="24E9BD90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student or family. Payment for some services may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be based on student and family income.</w:t>
      </w:r>
    </w:p>
    <w:p w14:paraId="6D61EA99" w14:textId="77777777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06EB16B4" w14:textId="16A5F64E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Transition Services are provided to students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between the ages 14-21. Pre-Employment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Transition Services are one of the first offered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services to give students an early start at job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exploration and are designed to help students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with disabilities that are eligible or potentially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eligible for VR services identify their career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interests.</w:t>
      </w:r>
    </w:p>
    <w:p w14:paraId="69F6C21F" w14:textId="77777777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0E3101F6" w14:textId="5281AB7D" w:rsid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Once a student needs individualized VR services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beyond Pre-ETS, the student should then apply for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VR services. Individualized VR services are any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services necessary to assist a student with a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disability in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preparing for, securing, advancing in,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retaining, or regaining an employment outcome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that is consistent with the strengths, resources,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priorities, concerns, abilities, capabilities,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interests, and informed choice of the student. The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ideal timeframe should be within their junio</w:t>
      </w:r>
      <w:r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r </w:t>
      </w: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and/or senior year of high school.</w:t>
      </w:r>
    </w:p>
    <w:p w14:paraId="0D563E7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40A83B6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Transition and Youth Career Services may consist of: </w:t>
      </w:r>
    </w:p>
    <w:p w14:paraId="50F91F24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•Pre-Employment Transition Services</w:t>
      </w:r>
    </w:p>
    <w:p w14:paraId="002C7A21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Counseling and Guidance</w:t>
      </w:r>
    </w:p>
    <w:p w14:paraId="4555F37E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On-The-Job Training</w:t>
      </w:r>
    </w:p>
    <w:p w14:paraId="0D6B08C3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Supported Employment</w:t>
      </w:r>
    </w:p>
    <w:p w14:paraId="5E3BD67D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Job Skills Training</w:t>
      </w:r>
    </w:p>
    <w:p w14:paraId="38A05559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Assistive Technology</w:t>
      </w:r>
    </w:p>
    <w:p w14:paraId="79F70C4C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Work Adjustment Training</w:t>
      </w:r>
    </w:p>
    <w:p w14:paraId="159FBF11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College Training</w:t>
      </w:r>
    </w:p>
    <w:p w14:paraId="2C71A19B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Vocational Training</w:t>
      </w:r>
    </w:p>
    <w:p w14:paraId="1E517427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Technical Training</w:t>
      </w:r>
    </w:p>
    <w:p w14:paraId="35E1C287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Physical and Mental Restoration</w:t>
      </w:r>
    </w:p>
    <w:p w14:paraId="2680D21D" w14:textId="30F07E06" w:rsidR="007F1C6F" w:rsidRPr="007F1C6F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• Referral to other agencies as needed</w:t>
      </w:r>
    </w:p>
    <w:p w14:paraId="37095902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7CA87D9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66E6D7DB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40F3C9D8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I</w:t>
      </w:r>
    </w:p>
    <w:p w14:paraId="639342C7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51 County Road 166</w:t>
      </w:r>
    </w:p>
    <w:p w14:paraId="2375A7E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Oxford, MS 38655</w:t>
      </w:r>
    </w:p>
    <w:p w14:paraId="73B834EB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(662) 234-3171</w:t>
      </w:r>
    </w:p>
    <w:p w14:paraId="7CD304F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(662) 234-6092</w:t>
      </w:r>
    </w:p>
    <w:p w14:paraId="46718F3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0D8FAF4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II</w:t>
      </w:r>
    </w:p>
    <w:p w14:paraId="5C4349F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2620 Traceland Drive</w:t>
      </w:r>
    </w:p>
    <w:p w14:paraId="1C7A9F5E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Tupelo, MS 38803</w:t>
      </w:r>
    </w:p>
    <w:p w14:paraId="2740A9E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(662) 842-1010</w:t>
      </w:r>
    </w:p>
    <w:p w14:paraId="76C3953A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4840D1B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615-A Pegram Drive</w:t>
      </w:r>
    </w:p>
    <w:p w14:paraId="79BB7A0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Tupelo, MS 38801</w:t>
      </w:r>
    </w:p>
    <w:p w14:paraId="28446E9A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 (662) 844-5830</w:t>
      </w:r>
    </w:p>
    <w:p w14:paraId="6453D5B2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7F3A000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III</w:t>
      </w:r>
    </w:p>
    <w:p w14:paraId="6F1F073E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201 Highway 7 South</w:t>
      </w:r>
    </w:p>
    <w:p w14:paraId="1465D07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Greenwood, MS 38930</w:t>
      </w:r>
    </w:p>
    <w:p w14:paraId="20FBDB5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(662) 453-6172</w:t>
      </w:r>
    </w:p>
    <w:p w14:paraId="791B996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(662) 455-1432</w:t>
      </w:r>
    </w:p>
    <w:p w14:paraId="32DA33EE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78070DF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IV</w:t>
      </w:r>
    </w:p>
    <w:p w14:paraId="41B0D5F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317 Industrial Park Road</w:t>
      </w:r>
    </w:p>
    <w:p w14:paraId="380E298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Starkville, MS 39760</w:t>
      </w:r>
    </w:p>
    <w:p w14:paraId="125CA32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(662) 323-9594</w:t>
      </w:r>
    </w:p>
    <w:p w14:paraId="06EBA0A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187E0054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48 Datco Industrial Drive</w:t>
      </w:r>
    </w:p>
    <w:p w14:paraId="34DF671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Columbus, MS 39702</w:t>
      </w:r>
    </w:p>
    <w:p w14:paraId="7981B4C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OVRB: (662) 328-8807 </w:t>
      </w:r>
    </w:p>
    <w:p w14:paraId="0000A8E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345BAC4F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V</w:t>
      </w:r>
    </w:p>
    <w:p w14:paraId="3BEE341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3895 Beasley Road</w:t>
      </w:r>
    </w:p>
    <w:p w14:paraId="3C51DC88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Jackson, MS 39213</w:t>
      </w:r>
    </w:p>
    <w:p w14:paraId="2B86166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(601) 898-7004</w:t>
      </w:r>
    </w:p>
    <w:p w14:paraId="5215AAA8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2440CEF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2550 Peachtree Street  </w:t>
      </w:r>
    </w:p>
    <w:p w14:paraId="654FBA3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Jackson, MS 39296</w:t>
      </w:r>
    </w:p>
    <w:p w14:paraId="3EA7681C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(601) 987-7403</w:t>
      </w:r>
    </w:p>
    <w:p w14:paraId="3751C06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564E2AA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VI</w:t>
      </w:r>
    </w:p>
    <w:p w14:paraId="0FC6DAE1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1032 Center Pointe Blvd., Suite A</w:t>
      </w:r>
    </w:p>
    <w:p w14:paraId="5AC7A288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Pearl, MS 39208</w:t>
      </w:r>
    </w:p>
    <w:p w14:paraId="37B32F79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(601) 709-5600</w:t>
      </w:r>
    </w:p>
    <w:p w14:paraId="7030F64B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(601) 709-5625</w:t>
      </w:r>
    </w:p>
    <w:p w14:paraId="2165841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4E8884E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VII</w:t>
      </w:r>
    </w:p>
    <w:p w14:paraId="665E532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1003 College Drive</w:t>
      </w:r>
    </w:p>
    <w:p w14:paraId="4BA8C779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Meridian, MS 39304</w:t>
      </w:r>
    </w:p>
    <w:p w14:paraId="24F951AA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(601) 483-3881</w:t>
      </w:r>
    </w:p>
    <w:p w14:paraId="0BBE9F08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(601) 483-5391</w:t>
      </w:r>
    </w:p>
    <w:p w14:paraId="2AE7B932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16B86AF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VIII</w:t>
      </w:r>
    </w:p>
    <w:p w14:paraId="3BED2BC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lastRenderedPageBreak/>
        <w:t>1400-A Harrison Avenue</w:t>
      </w:r>
    </w:p>
    <w:p w14:paraId="14B4354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McComb, MS 39649</w:t>
      </w:r>
    </w:p>
    <w:p w14:paraId="606D889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(601) 249-2498</w:t>
      </w:r>
    </w:p>
    <w:p w14:paraId="651CE1F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(601) 684-3392</w:t>
      </w:r>
    </w:p>
    <w:p w14:paraId="20169369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1D21D739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IX</w:t>
      </w:r>
    </w:p>
    <w:p w14:paraId="364A626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17 JM Tatum Industrial Drive</w:t>
      </w:r>
    </w:p>
    <w:p w14:paraId="5EADC1D6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Hattiesburg, MS 39401</w:t>
      </w:r>
    </w:p>
    <w:p w14:paraId="4AF22654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(601) 545-5619</w:t>
      </w:r>
    </w:p>
    <w:p w14:paraId="46B53A7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(601) 545-5613</w:t>
      </w:r>
    </w:p>
    <w:p w14:paraId="3190817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0FC32F03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District X</w:t>
      </w:r>
    </w:p>
    <w:p w14:paraId="4DEF40D5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 xml:space="preserve">13486 Fastway Lane </w:t>
      </w:r>
    </w:p>
    <w:p w14:paraId="6E9714C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Gulfport, MS 39503</w:t>
      </w:r>
    </w:p>
    <w:p w14:paraId="3505EC1E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OVR: (228) 575-3789</w:t>
      </w:r>
    </w:p>
    <w:p w14:paraId="3F400740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OVRB: (228) 575-3788</w:t>
      </w:r>
    </w:p>
    <w:p w14:paraId="1662FF9D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6EF4E9F2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561E1EC6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Transition &amp; Youth Career Services Program</w:t>
      </w:r>
    </w:p>
    <w:p w14:paraId="5C8F639A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1281 Highway 51 North • Madison, MS 39110</w:t>
      </w:r>
    </w:p>
    <w:p w14:paraId="03ECFB57" w14:textId="77777777" w:rsidR="00A65A03" w:rsidRPr="00A65A03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A65A03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(833) 966.5610</w:t>
      </w:r>
    </w:p>
    <w:p w14:paraId="3E3AB3AE" w14:textId="3117DD47" w:rsidR="007F1C6F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hyperlink r:id="rId4" w:history="1">
        <w:r w:rsidRPr="008947AB">
          <w:rPr>
            <w:rStyle w:val="Hyperlink"/>
            <w:rFonts w:eastAsia="Times New Roman" w:cs="Courier New"/>
            <w:kern w:val="0"/>
            <w:sz w:val="20"/>
            <w:szCs w:val="20"/>
            <w14:ligatures w14:val="none"/>
          </w:rPr>
          <w:t>vrtransitionservices@mdrs.ms.gov</w:t>
        </w:r>
      </w:hyperlink>
    </w:p>
    <w:p w14:paraId="31E7FB11" w14:textId="77777777" w:rsidR="00A65A03" w:rsidRPr="007F1C6F" w:rsidRDefault="00A65A03" w:rsidP="00A6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</w:p>
    <w:p w14:paraId="6D0BE762" w14:textId="77777777" w:rsidR="007F1C6F" w:rsidRPr="007F1C6F" w:rsidRDefault="007F1C6F" w:rsidP="007F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0"/>
          <w:szCs w:val="20"/>
          <w14:ligatures w14:val="none"/>
        </w:rPr>
      </w:pPr>
      <w:r w:rsidRPr="007F1C6F">
        <w:rPr>
          <w:rFonts w:eastAsia="Times New Roman" w:cs="Courier New"/>
          <w:color w:val="000000"/>
          <w:kern w:val="0"/>
          <w:sz w:val="20"/>
          <w:szCs w:val="20"/>
          <w14:ligatures w14:val="none"/>
        </w:rPr>
        <w:t>The Mississippi Department of Rehabilitation Services is an Equal Opportunity Employer.</w:t>
      </w:r>
    </w:p>
    <w:p w14:paraId="7FA34024" w14:textId="77777777" w:rsidR="00A031BA" w:rsidRDefault="00A031BA"/>
    <w:sectPr w:rsidR="00A0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AE"/>
    <w:rsid w:val="004A27AE"/>
    <w:rsid w:val="00621BF1"/>
    <w:rsid w:val="007F1C6F"/>
    <w:rsid w:val="00A031BA"/>
    <w:rsid w:val="00A65A03"/>
    <w:rsid w:val="00D01B92"/>
    <w:rsid w:val="00E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6ABBE"/>
  <w15:chartTrackingRefBased/>
  <w15:docId w15:val="{C0893377-9696-46D0-B762-F5C9EB75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7A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1C6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65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transitionservices@mdrs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3330</Characters>
  <Application>Microsoft Office Word</Application>
  <DocSecurity>0</DocSecurity>
  <Lines>166</Lines>
  <Paragraphs>133</Paragraphs>
  <ScaleCrop>false</ScaleCrop>
  <Company>Mississippi Department of Rehab Services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Alexander</dc:creator>
  <cp:keywords/>
  <dc:description/>
  <cp:lastModifiedBy>Rebecca Alexander</cp:lastModifiedBy>
  <cp:revision>4</cp:revision>
  <dcterms:created xsi:type="dcterms:W3CDTF">2024-05-21T21:19:00Z</dcterms:created>
  <dcterms:modified xsi:type="dcterms:W3CDTF">2024-11-26T17:47:00Z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29b7e0bf-3d23-473e-9591-b5a98320874b</vt:lpwstr>
  </property>
</Properties>
</file>